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E2BE1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培优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 w14:paraId="400B7110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2024-2025学年下期     班级：2.1 2.2    教师：曹姗</w:t>
      </w:r>
    </w:p>
    <w:tbl>
      <w:tblPr>
        <w:tblStyle w:val="5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4BA17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1583" w:type="dxa"/>
            <w:vAlign w:val="center"/>
          </w:tcPr>
          <w:p w14:paraId="3FF34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3C0F9537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2.1班：尹沐恩、张睿杰、唐朗译、宗雨桐、朱佩韦、李伊诺、杨泺然、曹永恒、侯雅露、周以恒</w:t>
            </w:r>
          </w:p>
          <w:p w14:paraId="5D465845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2.2班：徐梓熠、张砚文、朱灵儿、张楠浠、黄晨晰、张嘉怡、李艾珂、邓曼柠、潘婉兮、李文垣</w:t>
            </w:r>
          </w:p>
        </w:tc>
      </w:tr>
      <w:tr w14:paraId="6F7B3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04477DC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467" w:type="dxa"/>
          </w:tcPr>
          <w:p w14:paraId="61AB1D00">
            <w:pPr>
              <w:pStyle w:val="2"/>
              <w:keepNext w:val="0"/>
              <w:keepLines w:val="0"/>
              <w:widowControl/>
              <w:suppressLineNumbers w:val="0"/>
              <w:shd w:val="clear" w:fill="FFFFFF" w:themeFill="background1"/>
              <w:wordWrap/>
              <w:spacing w:before="0" w:beforeAutospacing="0" w:after="0" w:afterAutospacing="0" w:line="360" w:lineRule="auto"/>
              <w:ind w:left="0" w:right="0" w:firstLine="0"/>
              <w:jc w:val="left"/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1. 学习基础扎实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 xml:space="preserve"> 优生通常具备良好的识字、阅读和写作能力，能够理解课文内容并准确回答问题。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2. 学习习惯良好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这些学生有较强的自律性，能够按时完成作业，主动预习和复习，课堂上专注听讲，积极参与讨论。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3. 思维活跃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优生思维敏捷，能够从多角度思考问题，具备一定的逻辑推理和创造性思维能力。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4. 阅读兴趣浓厚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他们通常热爱阅读，课外阅读量较大，知识面广，语言表达能力强。</w:t>
            </w:r>
          </w:p>
          <w:p w14:paraId="71FA7CE8"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6C185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2908878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467" w:type="dxa"/>
          </w:tcPr>
          <w:p w14:paraId="02E02C13"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 w:fill="FFFFFF" w:themeFill="background1"/>
              <w:wordWrap/>
              <w:spacing w:before="0" w:beforeAutospacing="0" w:after="0" w:afterAutospacing="0" w:line="360" w:lineRule="auto"/>
              <w:ind w:left="0" w:right="0" w:firstLine="0"/>
              <w:jc w:val="left"/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</w:pP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提升阅读理解能力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通过深度阅读训练，进一步提高理解、分析和鉴赏能力。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 xml:space="preserve">2. 强化写作技巧 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培养更高级的写作技巧，如细节描写、情感表达和结构安排。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3. 拓展知识面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通过推荐课外读物，拓宽知识视野，增强文化素养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4. 培养批判性思维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鼓励学生独立思考，培养批判性思维和创新能力。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5.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个性化阅读计划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根据学生兴趣推荐适合的课外读物，定期组织读书分享会，提升阅读深度。</w:t>
            </w:r>
          </w:p>
          <w:p w14:paraId="145D2B04">
            <w:pPr>
              <w:pStyle w:val="2"/>
              <w:keepNext w:val="0"/>
              <w:keepLines w:val="0"/>
              <w:widowControl/>
              <w:numPr>
                <w:numId w:val="0"/>
              </w:numPr>
              <w:suppressLineNumbers w:val="0"/>
              <w:shd w:val="clear" w:fill="FFFFFF" w:themeFill="background1"/>
              <w:wordWrap/>
              <w:spacing w:before="0" w:beforeAutospacing="0" w:after="0" w:afterAutospacing="0" w:line="360" w:lineRule="auto"/>
              <w:ind w:leftChars="0" w:right="0" w:rightChars="0"/>
              <w:jc w:val="left"/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</w:pP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6.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思维训练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通过讨论、辩论等活动，培养学生的逻辑思维和批判性思考能力。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7.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家校合作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与家长保持沟通，共同关注学生的学习进展，提供必要的支持。</w:t>
            </w:r>
          </w:p>
          <w:p w14:paraId="2FE787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28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</w:p>
        </w:tc>
      </w:tr>
    </w:tbl>
    <w:p w14:paraId="7ECD14C0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5B6740F1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辅差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 w14:paraId="56409597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2024-2025学年下期    班级：2.1  2.2     教师：曹姗</w:t>
      </w:r>
    </w:p>
    <w:tbl>
      <w:tblPr>
        <w:tblStyle w:val="5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248F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41E33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490323A4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2.1班：张宇航、李宇晨、张睿轩、林晓涵、杜童童、杨辰锡、李梓语、张沂诚</w:t>
            </w:r>
          </w:p>
          <w:p w14:paraId="35CA15D6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2.2班：陈毅涵、李旻宇、林家禾、邓语桐、李星云、张睿卓、衡楸濛、刘熙琛、张嘉烨、王许一二、何宛瑶</w:t>
            </w:r>
          </w:p>
        </w:tc>
      </w:tr>
      <w:tr w14:paraId="0A46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0" w:hRule="atLeast"/>
        </w:trPr>
        <w:tc>
          <w:tcPr>
            <w:tcW w:w="1583" w:type="dxa"/>
            <w:vAlign w:val="center"/>
          </w:tcPr>
          <w:p w14:paraId="28EF3A7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6C457AA4">
            <w:pPr>
              <w:pStyle w:val="2"/>
              <w:keepNext w:val="0"/>
              <w:keepLines w:val="0"/>
              <w:widowControl/>
              <w:suppressLineNumbers w:val="0"/>
              <w:shd w:val="clear" w:fill="FFFFFF" w:themeFill="background1"/>
              <w:wordWrap/>
              <w:spacing w:before="0" w:beforeAutospacing="0" w:after="0" w:afterAutospacing="0" w:line="360" w:lineRule="auto"/>
              <w:ind w:left="0" w:right="0" w:firstLine="0"/>
              <w:jc w:val="left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1. 基础知识薄弱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 xml:space="preserve"> 后进生在识字、拼音、词语理解等基础方面存在不足，影响阅读和写作能力。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2.学习习惯较差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 xml:space="preserve"> 部分学生缺乏自律，作业完成不及时，课堂注意力不集中，预习和复习习惯未养成。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3. 阅读能力不足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阅读理解能力较弱，难以准确把握文章主旨，答题时常出现偏差。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4.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学习兴趣不高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对语文学习缺乏兴趣，主动性不足，容易产生畏难情绪。</w:t>
            </w:r>
          </w:p>
        </w:tc>
      </w:tr>
      <w:tr w14:paraId="662F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0D1BA2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584" w:type="dxa"/>
          </w:tcPr>
          <w:p w14:paraId="3FEB07E7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hd w:val="clear" w:fill="FFFFFF" w:themeFill="background1"/>
              <w:wordWrap/>
              <w:spacing w:before="0" w:beforeAutospacing="0" w:after="0" w:afterAutospacing="0" w:line="360" w:lineRule="auto"/>
              <w:ind w:left="0" w:right="0" w:firstLine="0"/>
              <w:jc w:val="left"/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</w:pP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夯实基础知识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 xml:space="preserve"> 帮助学生掌握拼音、识字、词语运用等基础知识，打好语文学习的基础。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2. 培养良好学习习惯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引导学生养成按时完成作业、认真听讲、主动预习和复习的习惯。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3.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提升阅读能力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通过针对性训练，提高学生的阅读理解能力，能够准确理解文章内容。</w:t>
            </w:r>
            <w:bookmarkStart w:id="0" w:name="_GoBack"/>
            <w:bookmarkEnd w:id="0"/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4.激发学习兴趣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通过趣味性教学和鼓励机制，增强学生对语文学习的兴趣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。</w:t>
            </w:r>
          </w:p>
          <w:p w14:paraId="08EE27C6">
            <w:pPr>
              <w:pStyle w:val="2"/>
              <w:keepNext w:val="0"/>
              <w:keepLines w:val="0"/>
              <w:widowControl/>
              <w:numPr>
                <w:numId w:val="0"/>
              </w:numPr>
              <w:suppressLineNumbers w:val="0"/>
              <w:shd w:val="clear" w:fill="FFFFFF" w:themeFill="background1"/>
              <w:wordWrap/>
              <w:spacing w:before="0" w:beforeAutospacing="0" w:after="0" w:afterAutospacing="0" w:line="360" w:lineRule="auto"/>
              <w:ind w:leftChars="0" w:right="0" w:rightChars="0"/>
              <w:jc w:val="left"/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5.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分层教学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根据学生实际情况，设计分层教学任务，确保每个学生都能在原有基础上有所进步。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6.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趣味性教学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通过游戏、故事、竞赛等方式激发学生的学习兴趣。利用多媒体资源（如动画、视频）丰富教学内容。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7.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家校合作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 xml:space="preserve"> 与家长保持沟通，了解学生在家学习情况，提供针对性建议。鼓励家长参与学生的学习过程，营造良好的学习氛围。</w:t>
            </w:r>
          </w:p>
          <w:p w14:paraId="0BFC11CD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360" w:lineRule="auto"/>
              <w:ind w:left="450" w:leftChars="0" w:right="0" w:right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</w:tbl>
    <w:p w14:paraId="76E9EEB7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02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B207EE"/>
    <w:multiLevelType w:val="singleLevel"/>
    <w:tmpl w:val="85B207E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61F620C"/>
    <w:multiLevelType w:val="singleLevel"/>
    <w:tmpl w:val="661F620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lYjIzY2FhYmUwY2NlZDA2MjI5MTQyMjEwMjMyMmIifQ=="/>
    <w:docVar w:name="KSO_WPS_MARK_KEY" w:val="64ba969d-126a-422a-82a3-0b63259aa0de"/>
  </w:docVars>
  <w:rsids>
    <w:rsidRoot w:val="50862BB0"/>
    <w:rsid w:val="04E9229C"/>
    <w:rsid w:val="09090DD3"/>
    <w:rsid w:val="096F5AD2"/>
    <w:rsid w:val="133602D7"/>
    <w:rsid w:val="152F4368"/>
    <w:rsid w:val="1DD43CFE"/>
    <w:rsid w:val="20D44015"/>
    <w:rsid w:val="21AD0AEE"/>
    <w:rsid w:val="21F04116"/>
    <w:rsid w:val="245C67FB"/>
    <w:rsid w:val="279008BB"/>
    <w:rsid w:val="2B6640B7"/>
    <w:rsid w:val="318850D4"/>
    <w:rsid w:val="37F8490B"/>
    <w:rsid w:val="391B4A7F"/>
    <w:rsid w:val="3BEAA026"/>
    <w:rsid w:val="3C1063F2"/>
    <w:rsid w:val="50862BB0"/>
    <w:rsid w:val="531723BF"/>
    <w:rsid w:val="533E4A41"/>
    <w:rsid w:val="54C7780F"/>
    <w:rsid w:val="55C4118E"/>
    <w:rsid w:val="5A3A2B60"/>
    <w:rsid w:val="5B93792A"/>
    <w:rsid w:val="5E250324"/>
    <w:rsid w:val="60EE0F15"/>
    <w:rsid w:val="614E0C9F"/>
    <w:rsid w:val="63E20073"/>
    <w:rsid w:val="697030F1"/>
    <w:rsid w:val="7150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</Words>
  <Characters>121</Characters>
  <Lines>0</Lines>
  <Paragraphs>0</Paragraphs>
  <TotalTime>51</TotalTime>
  <ScaleCrop>false</ScaleCrop>
  <LinksUpToDate>false</LinksUpToDate>
  <CharactersWithSpaces>150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羽辰芊芊</cp:lastModifiedBy>
  <dcterms:modified xsi:type="dcterms:W3CDTF">2025-02-19T09:02:40Z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28CB7A0DB88C40DABAD2B362FF61425C_13</vt:lpwstr>
  </property>
  <property fmtid="{D5CDD505-2E9C-101B-9397-08002B2CF9AE}" pid="4" name="KSOTemplateDocerSaveRecord">
    <vt:lpwstr>eyJoZGlkIjoiNDg0MzM2ZjI4ZmRiYTc0ZWEzZjIxYWI1MTNlZGUxNTEiLCJ1c2VySWQiOiIzNDk2NTI3NjkifQ==</vt:lpwstr>
  </property>
</Properties>
</file>